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A3" w:rsidRDefault="001617A3" w:rsidP="001617A3">
      <w:pPr>
        <w:pStyle w:val="NoSpacing"/>
        <w:spacing w:line="276" w:lineRule="auto"/>
        <w:jc w:val="both"/>
        <w:rPr>
          <w:rFonts w:cs="Calibri"/>
          <w:sz w:val="24"/>
          <w:szCs w:val="24"/>
        </w:rPr>
      </w:pPr>
    </w:p>
    <w:p w:rsidR="001617A3" w:rsidRPr="00375E15" w:rsidRDefault="001617A3" w:rsidP="001617A3">
      <w:pPr>
        <w:pStyle w:val="NoSpacing"/>
        <w:spacing w:line="276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CGWB </w:t>
      </w:r>
      <w:r w:rsidRPr="00375E15">
        <w:rPr>
          <w:rFonts w:cs="Calibri"/>
          <w:b/>
          <w:bCs/>
          <w:sz w:val="28"/>
          <w:szCs w:val="28"/>
        </w:rPr>
        <w:t xml:space="preserve">Achievements – </w:t>
      </w:r>
      <w:r w:rsidR="00BF252D">
        <w:rPr>
          <w:rFonts w:cs="Calibri"/>
          <w:b/>
          <w:bCs/>
          <w:sz w:val="28"/>
          <w:szCs w:val="28"/>
        </w:rPr>
        <w:t>November</w:t>
      </w:r>
      <w:r w:rsidRPr="00375E15">
        <w:rPr>
          <w:rFonts w:cs="Calibri"/>
          <w:b/>
          <w:bCs/>
          <w:sz w:val="28"/>
          <w:szCs w:val="28"/>
        </w:rPr>
        <w:t xml:space="preserve"> 2019</w:t>
      </w:r>
    </w:p>
    <w:p w:rsidR="001617A3" w:rsidRDefault="001617A3" w:rsidP="001617A3">
      <w:pPr>
        <w:pStyle w:val="NoSpacing"/>
        <w:spacing w:line="276" w:lineRule="auto"/>
        <w:rPr>
          <w:rFonts w:cs="Calibri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76"/>
        <w:gridCol w:w="4020"/>
        <w:gridCol w:w="4642"/>
      </w:tblGrid>
      <w:tr w:rsidR="001617A3" w:rsidTr="00826C05">
        <w:trPr>
          <w:jc w:val="center"/>
        </w:trPr>
        <w:tc>
          <w:tcPr>
            <w:tcW w:w="976" w:type="dxa"/>
          </w:tcPr>
          <w:p w:rsidR="001617A3" w:rsidRDefault="001617A3" w:rsidP="00826C05">
            <w:pPr>
              <w:pStyle w:val="NoSpacing"/>
              <w:spacing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S. No.</w:t>
            </w:r>
          </w:p>
        </w:tc>
        <w:tc>
          <w:tcPr>
            <w:tcW w:w="8662" w:type="dxa"/>
            <w:gridSpan w:val="2"/>
          </w:tcPr>
          <w:p w:rsidR="001617A3" w:rsidRDefault="001617A3" w:rsidP="00826C05">
            <w:pPr>
              <w:pStyle w:val="NoSpacing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Achievement during the month</w:t>
            </w:r>
          </w:p>
        </w:tc>
      </w:tr>
      <w:tr w:rsidR="001617A3" w:rsidTr="00826C05">
        <w:trPr>
          <w:jc w:val="center"/>
        </w:trPr>
        <w:tc>
          <w:tcPr>
            <w:tcW w:w="976" w:type="dxa"/>
            <w:vAlign w:val="center"/>
          </w:tcPr>
          <w:p w:rsidR="001617A3" w:rsidRPr="00590C88" w:rsidRDefault="001617A3" w:rsidP="001617A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4020" w:type="dxa"/>
            <w:vAlign w:val="center"/>
          </w:tcPr>
          <w:p w:rsidR="001617A3" w:rsidRPr="00375E15" w:rsidRDefault="001617A3" w:rsidP="006B0ED9">
            <w:pPr>
              <w:pStyle w:val="NoSpacing"/>
              <w:ind w:left="34"/>
              <w:jc w:val="both"/>
              <w:rPr>
                <w:rFonts w:cs="Calibri"/>
                <w:b/>
                <w:sz w:val="24"/>
                <w:szCs w:val="24"/>
              </w:rPr>
            </w:pPr>
            <w:r w:rsidRPr="00375E15">
              <w:rPr>
                <w:rFonts w:cs="Calibri"/>
                <w:b/>
                <w:sz w:val="24"/>
                <w:szCs w:val="24"/>
              </w:rPr>
              <w:t xml:space="preserve">High yielding exploratory wells </w:t>
            </w:r>
            <w:r w:rsidRPr="006B0ED9">
              <w:rPr>
                <w:rFonts w:cs="Calibri"/>
                <w:bCs/>
                <w:sz w:val="24"/>
                <w:szCs w:val="24"/>
              </w:rPr>
              <w:t xml:space="preserve">in the State of </w:t>
            </w:r>
            <w:r w:rsidR="00BF252D">
              <w:rPr>
                <w:rFonts w:cstheme="minorHAnsi"/>
                <w:sz w:val="24"/>
                <w:szCs w:val="24"/>
              </w:rPr>
              <w:t>Maharashtra, West Bengal, Jharkhand, Chhattisgarh, Tamil Nadu, Andhra Pradesh, Telangana and Karnataka</w:t>
            </w:r>
            <w:r w:rsidRPr="006B0ED9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642" w:type="dxa"/>
            <w:vAlign w:val="center"/>
          </w:tcPr>
          <w:p w:rsidR="001617A3" w:rsidRPr="00B52B8F" w:rsidRDefault="00BF252D" w:rsidP="000D70B3">
            <w:pPr>
              <w:pStyle w:val="NoSpacing"/>
              <w:rPr>
                <w:rFonts w:cs="Calibri"/>
                <w:sz w:val="24"/>
                <w:szCs w:val="24"/>
                <w:lang w:val="en-IN"/>
              </w:rPr>
            </w:pPr>
            <w:r w:rsidRPr="000D70B3">
              <w:rPr>
                <w:rFonts w:cs="Calibri"/>
                <w:sz w:val="24"/>
                <w:szCs w:val="24"/>
              </w:rPr>
              <w:t>Ten</w:t>
            </w:r>
            <w:r w:rsidR="001617A3" w:rsidRPr="000D70B3">
              <w:rPr>
                <w:rFonts w:cs="Calibri"/>
                <w:sz w:val="24"/>
                <w:szCs w:val="24"/>
              </w:rPr>
              <w:t xml:space="preserve"> </w:t>
            </w:r>
            <w:r w:rsidR="000D70B3" w:rsidRPr="000D70B3">
              <w:rPr>
                <w:rFonts w:cs="Calibri"/>
                <w:sz w:val="24"/>
                <w:szCs w:val="24"/>
              </w:rPr>
              <w:t>High yielding exploratory wells</w:t>
            </w:r>
            <w:r w:rsidR="000D70B3" w:rsidRPr="00375E15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0D70B3">
              <w:rPr>
                <w:rFonts w:cs="Calibri"/>
                <w:sz w:val="24"/>
                <w:szCs w:val="24"/>
              </w:rPr>
              <w:t>with</w:t>
            </w:r>
            <w:r w:rsidR="001617A3" w:rsidRPr="00C7231F">
              <w:rPr>
                <w:rFonts w:cs="Calibri"/>
                <w:sz w:val="24"/>
                <w:szCs w:val="24"/>
              </w:rPr>
              <w:t xml:space="preserve"> discharge ranging from </w:t>
            </w:r>
            <w:r w:rsidR="00B44246">
              <w:rPr>
                <w:rFonts w:cs="Calibri"/>
                <w:sz w:val="24"/>
                <w:szCs w:val="24"/>
              </w:rPr>
              <w:t>2</w:t>
            </w:r>
            <w:r>
              <w:rPr>
                <w:rFonts w:cs="Calibri"/>
                <w:sz w:val="24"/>
                <w:szCs w:val="24"/>
              </w:rPr>
              <w:t>00</w:t>
            </w:r>
            <w:r w:rsidR="00B44246">
              <w:rPr>
                <w:rFonts w:cs="Calibri"/>
                <w:sz w:val="24"/>
                <w:szCs w:val="24"/>
              </w:rPr>
              <w:t xml:space="preserve"> to </w:t>
            </w:r>
            <w:r>
              <w:rPr>
                <w:rFonts w:cs="Calibri"/>
                <w:sz w:val="24"/>
                <w:szCs w:val="24"/>
              </w:rPr>
              <w:t>11</w:t>
            </w:r>
            <w:r w:rsidR="00B44246">
              <w:rPr>
                <w:rFonts w:cs="Calibri"/>
                <w:sz w:val="24"/>
                <w:szCs w:val="24"/>
              </w:rPr>
              <w:t>40</w:t>
            </w:r>
            <w:r w:rsidR="001617A3" w:rsidRPr="00C7231F">
              <w:rPr>
                <w:rFonts w:cs="Calibri"/>
                <w:sz w:val="24"/>
                <w:szCs w:val="24"/>
              </w:rPr>
              <w:t xml:space="preserve"> lpm </w:t>
            </w:r>
          </w:p>
        </w:tc>
      </w:tr>
      <w:tr w:rsidR="001617A3" w:rsidTr="00826C05">
        <w:trPr>
          <w:jc w:val="center"/>
        </w:trPr>
        <w:tc>
          <w:tcPr>
            <w:tcW w:w="976" w:type="dxa"/>
            <w:vAlign w:val="center"/>
          </w:tcPr>
          <w:p w:rsidR="001617A3" w:rsidRPr="00590C88" w:rsidRDefault="001617A3" w:rsidP="001617A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4020" w:type="dxa"/>
            <w:vAlign w:val="center"/>
          </w:tcPr>
          <w:p w:rsidR="001617A3" w:rsidRDefault="001617A3" w:rsidP="00826C05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Trainings</w:t>
            </w:r>
          </w:p>
        </w:tc>
        <w:tc>
          <w:tcPr>
            <w:tcW w:w="4642" w:type="dxa"/>
            <w:vAlign w:val="center"/>
          </w:tcPr>
          <w:p w:rsidR="000D70B3" w:rsidRDefault="001617A3" w:rsidP="000D70B3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Tier 1- </w:t>
            </w:r>
            <w:r w:rsidR="00BF252D">
              <w:rPr>
                <w:rFonts w:cs="Calibri"/>
                <w:sz w:val="24"/>
                <w:szCs w:val="24"/>
              </w:rPr>
              <w:t>6</w:t>
            </w:r>
            <w:r w:rsidRPr="008713D8">
              <w:rPr>
                <w:rFonts w:cs="Calibri"/>
                <w:sz w:val="24"/>
                <w:szCs w:val="24"/>
              </w:rPr>
              <w:t xml:space="preserve"> trgs.</w:t>
            </w:r>
            <w:r>
              <w:rPr>
                <w:rFonts w:cs="Calibri"/>
                <w:sz w:val="24"/>
                <w:szCs w:val="24"/>
              </w:rPr>
              <w:t>,</w:t>
            </w:r>
            <w:r w:rsidRPr="008713D8">
              <w:rPr>
                <w:rFonts w:cs="Calibri"/>
                <w:sz w:val="24"/>
                <w:szCs w:val="24"/>
              </w:rPr>
              <w:t xml:space="preserve"> </w:t>
            </w:r>
            <w:r w:rsidR="00BF252D">
              <w:rPr>
                <w:rFonts w:cs="Calibri"/>
                <w:sz w:val="24"/>
                <w:szCs w:val="24"/>
              </w:rPr>
              <w:t>144</w:t>
            </w:r>
            <w:r w:rsidRPr="008713D8">
              <w:rPr>
                <w:rFonts w:cs="Calibri"/>
                <w:sz w:val="24"/>
                <w:szCs w:val="24"/>
              </w:rPr>
              <w:t xml:space="preserve"> participants </w:t>
            </w:r>
            <w:r w:rsidR="00B44246">
              <w:rPr>
                <w:rFonts w:cs="Calibri"/>
                <w:sz w:val="24"/>
                <w:szCs w:val="24"/>
              </w:rPr>
              <w:t xml:space="preserve"> </w:t>
            </w:r>
          </w:p>
          <w:p w:rsidR="001617A3" w:rsidRPr="00B44246" w:rsidRDefault="001617A3" w:rsidP="000D70B3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Tier </w:t>
            </w:r>
            <w:r w:rsidR="00BF252D">
              <w:rPr>
                <w:rFonts w:cs="Calibri"/>
                <w:b/>
                <w:sz w:val="24"/>
                <w:szCs w:val="24"/>
              </w:rPr>
              <w:t>3</w:t>
            </w:r>
            <w:r>
              <w:rPr>
                <w:rFonts w:cs="Calibri"/>
                <w:b/>
                <w:sz w:val="24"/>
                <w:szCs w:val="24"/>
              </w:rPr>
              <w:t>-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="00BF252D">
              <w:rPr>
                <w:rFonts w:cs="Calibri"/>
                <w:sz w:val="24"/>
                <w:szCs w:val="24"/>
              </w:rPr>
              <w:t>5</w:t>
            </w:r>
            <w:r>
              <w:rPr>
                <w:rFonts w:cs="Calibri"/>
                <w:sz w:val="24"/>
                <w:szCs w:val="24"/>
              </w:rPr>
              <w:t xml:space="preserve"> trgs., </w:t>
            </w:r>
            <w:r w:rsidR="00BF252D">
              <w:rPr>
                <w:rFonts w:cs="Calibri"/>
                <w:sz w:val="24"/>
                <w:szCs w:val="24"/>
              </w:rPr>
              <w:t>664</w:t>
            </w:r>
            <w:r w:rsidRPr="008713D8">
              <w:rPr>
                <w:rFonts w:cs="Calibri"/>
                <w:sz w:val="24"/>
                <w:szCs w:val="24"/>
              </w:rPr>
              <w:t xml:space="preserve"> participants </w:t>
            </w:r>
          </w:p>
        </w:tc>
      </w:tr>
      <w:tr w:rsidR="001617A3" w:rsidTr="00826C05">
        <w:trPr>
          <w:jc w:val="center"/>
        </w:trPr>
        <w:tc>
          <w:tcPr>
            <w:tcW w:w="976" w:type="dxa"/>
            <w:vAlign w:val="center"/>
          </w:tcPr>
          <w:p w:rsidR="001617A3" w:rsidRPr="00590C88" w:rsidRDefault="001617A3" w:rsidP="001617A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4020" w:type="dxa"/>
            <w:vAlign w:val="center"/>
          </w:tcPr>
          <w:p w:rsidR="001617A3" w:rsidRDefault="001617A3" w:rsidP="00826C05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Public Interaction Program</w:t>
            </w:r>
            <w:r w:rsidR="000D70B3">
              <w:rPr>
                <w:rFonts w:cs="Calibri"/>
                <w:b/>
                <w:sz w:val="24"/>
                <w:szCs w:val="24"/>
              </w:rPr>
              <w:t xml:space="preserve"> (PIP)</w:t>
            </w:r>
          </w:p>
        </w:tc>
        <w:tc>
          <w:tcPr>
            <w:tcW w:w="4642" w:type="dxa"/>
            <w:vAlign w:val="center"/>
          </w:tcPr>
          <w:p w:rsidR="001617A3" w:rsidRPr="008F7255" w:rsidRDefault="00BF252D" w:rsidP="000D70B3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0D70B3">
              <w:rPr>
                <w:rFonts w:cs="Calibri"/>
                <w:sz w:val="24"/>
                <w:szCs w:val="24"/>
              </w:rPr>
              <w:t xml:space="preserve">6 PIP organised in the month having </w:t>
            </w:r>
            <w:r>
              <w:rPr>
                <w:rFonts w:cs="Calibri"/>
                <w:sz w:val="24"/>
                <w:szCs w:val="24"/>
              </w:rPr>
              <w:t>1766</w:t>
            </w:r>
            <w:r w:rsidR="001617A3" w:rsidRPr="008F7255">
              <w:rPr>
                <w:rFonts w:cs="Calibri"/>
                <w:sz w:val="24"/>
                <w:szCs w:val="24"/>
              </w:rPr>
              <w:t xml:space="preserve"> participants</w:t>
            </w:r>
            <w:r w:rsidR="001617A3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1617A3" w:rsidRPr="000D70B3" w:rsidTr="00826C05">
        <w:trPr>
          <w:jc w:val="center"/>
        </w:trPr>
        <w:tc>
          <w:tcPr>
            <w:tcW w:w="976" w:type="dxa"/>
            <w:vAlign w:val="center"/>
          </w:tcPr>
          <w:p w:rsidR="001617A3" w:rsidRPr="00590C88" w:rsidRDefault="001617A3" w:rsidP="001617A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4020" w:type="dxa"/>
            <w:vAlign w:val="center"/>
          </w:tcPr>
          <w:p w:rsidR="001617A3" w:rsidRPr="00612781" w:rsidRDefault="00E136CB" w:rsidP="00DD7E0E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612781">
              <w:rPr>
                <w:rFonts w:cstheme="minorHAnsi"/>
                <w:b/>
                <w:bCs/>
                <w:sz w:val="24"/>
                <w:szCs w:val="24"/>
              </w:rPr>
              <w:t>A resource book for Jaldoots</w:t>
            </w:r>
            <w:r w:rsidRPr="00612781">
              <w:rPr>
                <w:rFonts w:cstheme="minorHAnsi"/>
                <w:sz w:val="24"/>
                <w:szCs w:val="24"/>
              </w:rPr>
              <w:t xml:space="preserve">” </w:t>
            </w:r>
            <w:r w:rsidRPr="000D70B3">
              <w:rPr>
                <w:rFonts w:cstheme="minorHAnsi"/>
                <w:b/>
                <w:bCs/>
                <w:sz w:val="24"/>
                <w:szCs w:val="24"/>
              </w:rPr>
              <w:t>prepared by Central Ground Water Board in collaboration with MARVI</w:t>
            </w:r>
          </w:p>
        </w:tc>
        <w:tc>
          <w:tcPr>
            <w:tcW w:w="4642" w:type="dxa"/>
            <w:vAlign w:val="center"/>
          </w:tcPr>
          <w:p w:rsidR="001617A3" w:rsidRPr="00612781" w:rsidRDefault="00E136CB" w:rsidP="000D70B3">
            <w:pPr>
              <w:jc w:val="both"/>
              <w:rPr>
                <w:rFonts w:cstheme="minorHAnsi"/>
                <w:sz w:val="24"/>
                <w:szCs w:val="24"/>
              </w:rPr>
            </w:pPr>
            <w:r w:rsidRPr="00612781">
              <w:rPr>
                <w:rFonts w:cstheme="minorHAnsi"/>
                <w:sz w:val="24"/>
                <w:szCs w:val="24"/>
              </w:rPr>
              <w:t>A training resource manual titled “Empowering village communities for a sustainable water future- A resource book for Jaldoots” prepared by Central Ground Water Board in collaboration with MARVI ( an Initiative of Australian and Indian partners for sustainable ground water management through community participation) was released by the Hon’ble Minister of Jal Shakti, Shri Gajendra Singh Shekhawat during the 2</w:t>
            </w:r>
            <w:r w:rsidRPr="00612781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612781">
              <w:rPr>
                <w:rFonts w:cstheme="minorHAnsi"/>
                <w:sz w:val="24"/>
                <w:szCs w:val="24"/>
              </w:rPr>
              <w:t xml:space="preserve"> International Conference on Sustainable Water Management organised at Pune held on 6-8</w:t>
            </w:r>
            <w:r w:rsidRPr="00612781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612781">
              <w:rPr>
                <w:rFonts w:cstheme="minorHAnsi"/>
                <w:sz w:val="24"/>
                <w:szCs w:val="24"/>
              </w:rPr>
              <w:t xml:space="preserve"> November 2019. The training resource book will be helpful in capacity building of large number of grass root level stakeholders for sustainable water management through micro level water resource planning.</w:t>
            </w:r>
          </w:p>
        </w:tc>
      </w:tr>
    </w:tbl>
    <w:p w:rsidR="001617A3" w:rsidRDefault="001617A3" w:rsidP="001617A3">
      <w:pPr>
        <w:pStyle w:val="NoSpacing"/>
        <w:spacing w:line="276" w:lineRule="auto"/>
        <w:rPr>
          <w:rFonts w:cs="Calibri"/>
          <w:b/>
          <w:bCs/>
          <w:sz w:val="24"/>
          <w:szCs w:val="24"/>
        </w:rPr>
      </w:pPr>
    </w:p>
    <w:p w:rsidR="000D2B21" w:rsidRDefault="000D2B21"/>
    <w:sectPr w:rsidR="000D2B21" w:rsidSect="001617A3">
      <w:footerReference w:type="default" r:id="rId7"/>
      <w:pgSz w:w="11906" w:h="16838"/>
      <w:pgMar w:top="851" w:right="991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784" w:rsidRDefault="00BE6784" w:rsidP="00A05D15">
      <w:pPr>
        <w:spacing w:after="0" w:line="240" w:lineRule="auto"/>
      </w:pPr>
      <w:r>
        <w:separator/>
      </w:r>
    </w:p>
  </w:endnote>
  <w:endnote w:type="continuationSeparator" w:id="1">
    <w:p w:rsidR="00BE6784" w:rsidRDefault="00BE6784" w:rsidP="00A05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76001"/>
      <w:docPartObj>
        <w:docPartGallery w:val="Page Numbers (Bottom of Page)"/>
        <w:docPartUnique/>
      </w:docPartObj>
    </w:sdtPr>
    <w:sdtContent>
      <w:p w:rsidR="008713D8" w:rsidRDefault="00F62724">
        <w:pPr>
          <w:pStyle w:val="Footer"/>
          <w:jc w:val="right"/>
        </w:pPr>
        <w:r w:rsidRPr="007A2C03">
          <w:rPr>
            <w:sz w:val="20"/>
          </w:rPr>
          <w:fldChar w:fldCharType="begin"/>
        </w:r>
        <w:r w:rsidR="001617A3" w:rsidRPr="007A2C03">
          <w:rPr>
            <w:sz w:val="20"/>
          </w:rPr>
          <w:instrText xml:space="preserve"> PAGE   \* MERGEFORMAT </w:instrText>
        </w:r>
        <w:r w:rsidRPr="007A2C03">
          <w:rPr>
            <w:sz w:val="20"/>
          </w:rPr>
          <w:fldChar w:fldCharType="separate"/>
        </w:r>
        <w:r w:rsidR="000D70B3">
          <w:rPr>
            <w:noProof/>
            <w:sz w:val="20"/>
          </w:rPr>
          <w:t>1</w:t>
        </w:r>
        <w:r w:rsidRPr="007A2C03">
          <w:rPr>
            <w:sz w:val="20"/>
          </w:rPr>
          <w:fldChar w:fldCharType="end"/>
        </w:r>
      </w:p>
    </w:sdtContent>
  </w:sdt>
  <w:p w:rsidR="008713D8" w:rsidRDefault="00BE67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784" w:rsidRDefault="00BE6784" w:rsidP="00A05D15">
      <w:pPr>
        <w:spacing w:after="0" w:line="240" w:lineRule="auto"/>
      </w:pPr>
      <w:r>
        <w:separator/>
      </w:r>
    </w:p>
  </w:footnote>
  <w:footnote w:type="continuationSeparator" w:id="1">
    <w:p w:rsidR="00BE6784" w:rsidRDefault="00BE6784" w:rsidP="00A05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26D7"/>
    <w:multiLevelType w:val="hybridMultilevel"/>
    <w:tmpl w:val="6B5893A8"/>
    <w:lvl w:ilvl="0" w:tplc="6FAEDF30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35200"/>
    <w:multiLevelType w:val="hybridMultilevel"/>
    <w:tmpl w:val="D2A6B4A2"/>
    <w:lvl w:ilvl="0" w:tplc="4009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">
    <w:nsid w:val="4EF26916"/>
    <w:multiLevelType w:val="hybridMultilevel"/>
    <w:tmpl w:val="1E32CC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553233"/>
    <w:multiLevelType w:val="hybridMultilevel"/>
    <w:tmpl w:val="F4A882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FAA09E4">
      <w:start w:val="1"/>
      <w:numFmt w:val="lowerLetter"/>
      <w:lvlText w:val="(%3)"/>
      <w:lvlJc w:val="left"/>
      <w:pPr>
        <w:ind w:left="2700" w:hanging="720"/>
      </w:pPr>
      <w:rPr>
        <w:rFonts w:hint="default"/>
      </w:rPr>
    </w:lvl>
    <w:lvl w:ilvl="3" w:tplc="004A523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8445B44">
      <w:start w:val="3"/>
      <w:numFmt w:val="lowerRoman"/>
      <w:lvlText w:val="%5."/>
      <w:lvlJc w:val="left"/>
      <w:pPr>
        <w:ind w:left="3960" w:hanging="72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10"/>
  <w:drawingGridVerticalSpacing w:val="299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7A3"/>
    <w:rsid w:val="000619F7"/>
    <w:rsid w:val="00084973"/>
    <w:rsid w:val="00095A19"/>
    <w:rsid w:val="000D2B21"/>
    <w:rsid w:val="000D70B3"/>
    <w:rsid w:val="001617A3"/>
    <w:rsid w:val="001C3E88"/>
    <w:rsid w:val="00252B78"/>
    <w:rsid w:val="003B2610"/>
    <w:rsid w:val="00467809"/>
    <w:rsid w:val="0048059E"/>
    <w:rsid w:val="004E449C"/>
    <w:rsid w:val="00540CFA"/>
    <w:rsid w:val="00567AD5"/>
    <w:rsid w:val="00597FF0"/>
    <w:rsid w:val="005B62C2"/>
    <w:rsid w:val="005F1A2C"/>
    <w:rsid w:val="00612781"/>
    <w:rsid w:val="006B0ED9"/>
    <w:rsid w:val="0083627F"/>
    <w:rsid w:val="008701D5"/>
    <w:rsid w:val="00A05D15"/>
    <w:rsid w:val="00A105FE"/>
    <w:rsid w:val="00A35A21"/>
    <w:rsid w:val="00B44246"/>
    <w:rsid w:val="00B522B0"/>
    <w:rsid w:val="00B8799D"/>
    <w:rsid w:val="00BE4A82"/>
    <w:rsid w:val="00BE6784"/>
    <w:rsid w:val="00BF252D"/>
    <w:rsid w:val="00C11DC9"/>
    <w:rsid w:val="00C62439"/>
    <w:rsid w:val="00DD7E0E"/>
    <w:rsid w:val="00E136CB"/>
    <w:rsid w:val="00EA57BD"/>
    <w:rsid w:val="00EF4D6F"/>
    <w:rsid w:val="00F62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bCs/>
        <w:sz w:val="24"/>
        <w:szCs w:val="3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7A3"/>
    <w:rPr>
      <w:rFonts w:asciiTheme="minorHAnsi" w:eastAsiaTheme="minorEastAsia" w:hAnsiTheme="minorHAnsi" w:cstheme="minorBidi"/>
      <w:bCs w:val="0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617A3"/>
    <w:pPr>
      <w:spacing w:after="0" w:line="240" w:lineRule="auto"/>
    </w:pPr>
    <w:rPr>
      <w:rFonts w:asciiTheme="minorHAnsi" w:eastAsiaTheme="minorEastAsia" w:hAnsiTheme="minorHAnsi" w:cstheme="minorBidi"/>
      <w:bCs w:val="0"/>
      <w:sz w:val="22"/>
      <w:szCs w:val="22"/>
      <w:lang w:val="en-GB" w:eastAsia="en-GB"/>
    </w:rPr>
  </w:style>
  <w:style w:type="table" w:styleId="TableGrid">
    <w:name w:val="Table Grid"/>
    <w:basedOn w:val="TableNormal"/>
    <w:uiPriority w:val="39"/>
    <w:rsid w:val="001617A3"/>
    <w:pPr>
      <w:spacing w:after="0" w:line="240" w:lineRule="auto"/>
    </w:pPr>
    <w:rPr>
      <w:rFonts w:asciiTheme="minorHAnsi" w:eastAsiaTheme="minorEastAsia" w:hAnsiTheme="minorHAnsi" w:cstheme="minorBidi"/>
      <w:bCs w:val="0"/>
      <w:sz w:val="22"/>
      <w:szCs w:val="22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61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7A3"/>
    <w:rPr>
      <w:rFonts w:asciiTheme="minorHAnsi" w:eastAsiaTheme="minorEastAsia" w:hAnsiTheme="minorHAnsi" w:cstheme="minorBidi"/>
      <w:bCs w:val="0"/>
      <w:sz w:val="22"/>
      <w:szCs w:val="22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1617A3"/>
    <w:rPr>
      <w:rFonts w:asciiTheme="minorHAnsi" w:eastAsiaTheme="minorEastAsia" w:hAnsiTheme="minorHAnsi" w:cstheme="minorBidi"/>
      <w:bCs w:val="0"/>
      <w:sz w:val="22"/>
      <w:szCs w:val="22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6</cp:revision>
  <cp:lastPrinted>2019-12-04T06:23:00Z</cp:lastPrinted>
  <dcterms:created xsi:type="dcterms:W3CDTF">2019-12-04T06:08:00Z</dcterms:created>
  <dcterms:modified xsi:type="dcterms:W3CDTF">2019-12-04T10:04:00Z</dcterms:modified>
</cp:coreProperties>
</file>